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27" w:rsidRDefault="00EB4827" w:rsidP="00EB4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80A94">
        <w:rPr>
          <w:rFonts w:ascii="Arial" w:hAnsi="Arial" w:cs="Arial"/>
          <w:sz w:val="24"/>
          <w:szCs w:val="24"/>
        </w:rPr>
        <w:t>AVISO DE</w:t>
      </w:r>
      <w:r>
        <w:rPr>
          <w:rFonts w:ascii="Arial" w:hAnsi="Arial" w:cs="Arial"/>
          <w:sz w:val="24"/>
          <w:szCs w:val="24"/>
        </w:rPr>
        <w:t xml:space="preserve"> </w:t>
      </w:r>
      <w:r w:rsidRPr="00880A94">
        <w:rPr>
          <w:rFonts w:ascii="Arial" w:hAnsi="Arial" w:cs="Arial"/>
          <w:sz w:val="24"/>
          <w:szCs w:val="24"/>
        </w:rPr>
        <w:t xml:space="preserve">LICITAÇÃO </w:t>
      </w:r>
      <w:r>
        <w:rPr>
          <w:rFonts w:ascii="Arial" w:hAnsi="Arial" w:cs="Arial"/>
          <w:sz w:val="24"/>
          <w:szCs w:val="24"/>
        </w:rPr>
        <w:t>PARA REGISTRO DE PREÇOS</w:t>
      </w:r>
    </w:p>
    <w:p w:rsidR="00EB4827" w:rsidRDefault="00EB4827" w:rsidP="00EB4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4643B8">
        <w:rPr>
          <w:rFonts w:ascii="Arial" w:hAnsi="Arial" w:cs="Arial"/>
          <w:sz w:val="24"/>
          <w:szCs w:val="24"/>
        </w:rPr>
        <w:t xml:space="preserve">PREGÃO PRESENCIAL Nº </w:t>
      </w:r>
      <w:r w:rsidR="000D3C90">
        <w:rPr>
          <w:rFonts w:ascii="Arial" w:hAnsi="Arial" w:cs="Arial"/>
          <w:sz w:val="24"/>
          <w:szCs w:val="24"/>
        </w:rPr>
        <w:t>66</w:t>
      </w:r>
      <w:r w:rsidR="00342D3B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 xml:space="preserve"> - SRP</w:t>
      </w:r>
    </w:p>
    <w:p w:rsidR="00EB4827" w:rsidRPr="00576A4C" w:rsidRDefault="000D3C90" w:rsidP="00EB4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EXCLUSIVO</w:t>
      </w:r>
      <w:r w:rsidR="00EB482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4827" w:rsidRPr="00465647">
        <w:rPr>
          <w:rFonts w:ascii="Arial" w:hAnsi="Arial" w:cs="Arial"/>
          <w:b/>
          <w:sz w:val="24"/>
          <w:szCs w:val="24"/>
          <w:u w:val="single"/>
        </w:rPr>
        <w:t>PARA MICRO E PEQUENAS EMPRESAS</w:t>
      </w:r>
      <w:r w:rsidR="00EB4827" w:rsidRPr="00576A4C">
        <w:rPr>
          <w:rFonts w:ascii="Arial" w:hAnsi="Arial" w:cs="Arial"/>
          <w:sz w:val="24"/>
          <w:szCs w:val="24"/>
        </w:rPr>
        <w:t>.</w:t>
      </w:r>
    </w:p>
    <w:p w:rsidR="00EB4827" w:rsidRPr="00DF4553" w:rsidRDefault="00EB4827" w:rsidP="00EB4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0D3C90" w:rsidRPr="000D3C90" w:rsidRDefault="00EB4827" w:rsidP="000D3C9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956D87">
        <w:rPr>
          <w:rFonts w:ascii="Arial" w:hAnsi="Arial" w:cs="Arial"/>
          <w:sz w:val="24"/>
          <w:szCs w:val="24"/>
        </w:rPr>
        <w:t>A Prefeitura Municipal de Francisco Beltrão-PR, avisa aos interess</w:t>
      </w:r>
      <w:r>
        <w:rPr>
          <w:rFonts w:ascii="Arial" w:hAnsi="Arial" w:cs="Arial"/>
          <w:sz w:val="24"/>
          <w:szCs w:val="24"/>
        </w:rPr>
        <w:t xml:space="preserve">ados que fará realizar no dia </w:t>
      </w:r>
      <w:r w:rsidR="008756E8">
        <w:rPr>
          <w:rFonts w:ascii="Arial" w:hAnsi="Arial" w:cs="Arial"/>
          <w:sz w:val="24"/>
          <w:szCs w:val="24"/>
        </w:rPr>
        <w:t>02 de maio</w:t>
      </w:r>
      <w:r w:rsidRPr="00956D87">
        <w:rPr>
          <w:rFonts w:ascii="Arial" w:hAnsi="Arial" w:cs="Arial"/>
          <w:sz w:val="24"/>
          <w:szCs w:val="24"/>
        </w:rPr>
        <w:t xml:space="preserve"> às </w:t>
      </w:r>
      <w:proofErr w:type="gramStart"/>
      <w:r>
        <w:rPr>
          <w:rFonts w:ascii="Arial" w:hAnsi="Arial" w:cs="Arial"/>
          <w:sz w:val="24"/>
          <w:szCs w:val="24"/>
        </w:rPr>
        <w:t>09</w:t>
      </w:r>
      <w:r w:rsidRPr="00956D87">
        <w:rPr>
          <w:rFonts w:ascii="Arial" w:hAnsi="Arial" w:cs="Arial"/>
          <w:sz w:val="24"/>
          <w:szCs w:val="24"/>
        </w:rPr>
        <w:t>:00</w:t>
      </w:r>
      <w:proofErr w:type="gramEnd"/>
      <w:r w:rsidRPr="00956D87">
        <w:rPr>
          <w:rFonts w:ascii="Arial" w:hAnsi="Arial" w:cs="Arial"/>
          <w:sz w:val="24"/>
          <w:szCs w:val="24"/>
        </w:rPr>
        <w:t xml:space="preserve"> horas, a abertura da licitação na modalidade Pregão Presencial, </w:t>
      </w:r>
      <w:r w:rsidRPr="00DE5B77">
        <w:rPr>
          <w:rFonts w:ascii="Arial" w:hAnsi="Arial" w:cs="Arial"/>
          <w:b/>
          <w:i/>
          <w:sz w:val="24"/>
          <w:szCs w:val="24"/>
          <w:u w:val="single"/>
        </w:rPr>
        <w:t xml:space="preserve">MENOR PREÇO POR </w:t>
      </w:r>
      <w:r w:rsidR="000D3C90">
        <w:rPr>
          <w:rFonts w:ascii="Arial" w:hAnsi="Arial" w:cs="Arial"/>
          <w:b/>
          <w:i/>
          <w:sz w:val="24"/>
          <w:szCs w:val="24"/>
          <w:u w:val="single"/>
        </w:rPr>
        <w:t>ITEM</w:t>
      </w:r>
      <w:r w:rsidRPr="00956D87">
        <w:rPr>
          <w:rFonts w:ascii="Arial" w:hAnsi="Arial" w:cs="Arial"/>
          <w:sz w:val="24"/>
          <w:szCs w:val="24"/>
        </w:rPr>
        <w:t xml:space="preserve"> que tem por objeto o </w:t>
      </w:r>
      <w:r w:rsidR="000D3C90" w:rsidRPr="000D3C90">
        <w:rPr>
          <w:rFonts w:ascii="Arial" w:hAnsi="Arial" w:cs="Arial"/>
          <w:sz w:val="24"/>
          <w:szCs w:val="24"/>
        </w:rPr>
        <w:t xml:space="preserve">Contratação de horas de serviço de dois caminhões equipados com carroceria de madeira ou prancha, com guindaste hidráulico tipo </w:t>
      </w:r>
      <w:proofErr w:type="spellStart"/>
      <w:r w:rsidR="000D3C90" w:rsidRPr="000D3C90">
        <w:rPr>
          <w:rFonts w:ascii="Arial" w:hAnsi="Arial" w:cs="Arial"/>
          <w:sz w:val="24"/>
          <w:szCs w:val="24"/>
        </w:rPr>
        <w:t>munck</w:t>
      </w:r>
      <w:proofErr w:type="spellEnd"/>
      <w:r w:rsidR="000D3C90" w:rsidRPr="000D3C90">
        <w:rPr>
          <w:rFonts w:ascii="Arial" w:hAnsi="Arial" w:cs="Arial"/>
          <w:sz w:val="24"/>
          <w:szCs w:val="24"/>
        </w:rPr>
        <w:t>, incluindo operador qualificado e suporte técnico, para execução de serviços da Municipalidade.</w:t>
      </w:r>
    </w:p>
    <w:p w:rsidR="00EB4827" w:rsidRPr="00465647" w:rsidRDefault="00EB4827" w:rsidP="00EB4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B4827" w:rsidRPr="005832EA" w:rsidRDefault="00EB4827" w:rsidP="00EB4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5832EA">
        <w:rPr>
          <w:rFonts w:ascii="Arial" w:hAnsi="Arial" w:cs="Arial"/>
          <w:sz w:val="24"/>
          <w:szCs w:val="24"/>
        </w:rPr>
        <w:t xml:space="preserve">Fornecimento: </w:t>
      </w:r>
      <w:r>
        <w:rPr>
          <w:rFonts w:ascii="Arial" w:hAnsi="Arial" w:cs="Arial"/>
          <w:sz w:val="24"/>
          <w:szCs w:val="24"/>
        </w:rPr>
        <w:t>eventual/parcelado</w:t>
      </w:r>
    </w:p>
    <w:p w:rsidR="00EB4827" w:rsidRPr="005832EA" w:rsidRDefault="00EB4827" w:rsidP="00EB4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B4827" w:rsidRPr="00465647" w:rsidRDefault="00EB4827" w:rsidP="00EB4827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832EA">
        <w:rPr>
          <w:rFonts w:ascii="Arial" w:hAnsi="Arial" w:cs="Arial"/>
          <w:sz w:val="24"/>
          <w:szCs w:val="24"/>
        </w:rPr>
        <w:t xml:space="preserve">Data para entrega documentos e dos envelopes proposta e habilitação: </w:t>
      </w:r>
      <w:r w:rsidR="008756E8">
        <w:rPr>
          <w:rFonts w:ascii="Arial" w:hAnsi="Arial" w:cs="Arial"/>
          <w:b/>
          <w:sz w:val="24"/>
          <w:szCs w:val="24"/>
          <w:u w:val="single"/>
        </w:rPr>
        <w:t>02 de maio</w:t>
      </w:r>
      <w:r w:rsidR="00342D3B">
        <w:rPr>
          <w:rFonts w:ascii="Arial" w:hAnsi="Arial" w:cs="Arial"/>
          <w:b/>
          <w:sz w:val="24"/>
          <w:szCs w:val="24"/>
          <w:u w:val="single"/>
        </w:rPr>
        <w:t xml:space="preserve"> de 2017</w:t>
      </w:r>
      <w:r w:rsidRPr="00465647">
        <w:rPr>
          <w:rFonts w:ascii="Arial" w:hAnsi="Arial" w:cs="Arial"/>
          <w:b/>
          <w:sz w:val="24"/>
          <w:szCs w:val="24"/>
          <w:u w:val="single"/>
        </w:rPr>
        <w:t xml:space="preserve">, às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09</w:t>
      </w:r>
      <w:r w:rsidRPr="00465647">
        <w:rPr>
          <w:rFonts w:ascii="Arial" w:hAnsi="Arial" w:cs="Arial"/>
          <w:b/>
          <w:sz w:val="24"/>
          <w:szCs w:val="24"/>
          <w:u w:val="single"/>
        </w:rPr>
        <w:t>:00</w:t>
      </w:r>
      <w:proofErr w:type="gramEnd"/>
      <w:r w:rsidRPr="00465647">
        <w:rPr>
          <w:rFonts w:ascii="Arial" w:hAnsi="Arial" w:cs="Arial"/>
          <w:b/>
          <w:sz w:val="24"/>
          <w:szCs w:val="24"/>
          <w:u w:val="single"/>
        </w:rPr>
        <w:t xml:space="preserve"> horas. </w:t>
      </w:r>
    </w:p>
    <w:p w:rsidR="00EB4827" w:rsidRPr="005832EA" w:rsidRDefault="00EB4827" w:rsidP="00EB4827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B4827" w:rsidRPr="0011033A" w:rsidRDefault="00EB4827" w:rsidP="00EB4827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5832EA">
        <w:rPr>
          <w:rFonts w:ascii="Arial" w:hAnsi="Arial" w:cs="Arial"/>
          <w:sz w:val="24"/>
          <w:szCs w:val="24"/>
        </w:rPr>
        <w:t>Local da realização da sessão pública do pregão: sala de reuniões da administração, no paço da Prefeitura Municipal</w:t>
      </w:r>
      <w:r w:rsidRPr="0011033A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11033A">
        <w:rPr>
          <w:rFonts w:ascii="Arial" w:hAnsi="Arial" w:cs="Arial"/>
          <w:sz w:val="24"/>
          <w:szCs w:val="24"/>
        </w:rPr>
        <w:t>térreo, situada</w:t>
      </w:r>
      <w:proofErr w:type="gramEnd"/>
      <w:r w:rsidRPr="0011033A">
        <w:rPr>
          <w:rFonts w:ascii="Arial" w:hAnsi="Arial" w:cs="Arial"/>
          <w:sz w:val="24"/>
          <w:szCs w:val="24"/>
        </w:rPr>
        <w:t xml:space="preserve"> na Rua </w:t>
      </w:r>
      <w:proofErr w:type="spellStart"/>
      <w:r w:rsidRPr="0011033A">
        <w:rPr>
          <w:rFonts w:ascii="Arial" w:hAnsi="Arial" w:cs="Arial"/>
          <w:sz w:val="24"/>
          <w:szCs w:val="24"/>
        </w:rPr>
        <w:t>Octaviano</w:t>
      </w:r>
      <w:proofErr w:type="spellEnd"/>
      <w:r w:rsidRPr="0011033A">
        <w:rPr>
          <w:rFonts w:ascii="Arial" w:hAnsi="Arial" w:cs="Arial"/>
          <w:sz w:val="24"/>
          <w:szCs w:val="24"/>
        </w:rPr>
        <w:t xml:space="preserve"> Teixeira dos Santos nº 1000 - centro, na cidade de Francisco Beltrão - PR. </w:t>
      </w:r>
    </w:p>
    <w:p w:rsidR="00EB4827" w:rsidRPr="0011033A" w:rsidRDefault="00EB4827" w:rsidP="00EB48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B4827" w:rsidRPr="00E97425" w:rsidRDefault="00EB4827" w:rsidP="00EB4827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4643B8">
        <w:rPr>
          <w:rFonts w:ascii="Arial" w:hAnsi="Arial" w:cs="Arial"/>
          <w:sz w:val="24"/>
          <w:szCs w:val="24"/>
        </w:rPr>
        <w:t xml:space="preserve">Edital na íntegra: à disposição dos interessados na Divisão de Licitações, no mesmo endereço e no site </w:t>
      </w:r>
      <w:hyperlink r:id="rId6" w:history="1">
        <w:r w:rsidRPr="004643B8">
          <w:rPr>
            <w:rStyle w:val="Hyperlink"/>
            <w:rFonts w:ascii="Arial" w:hAnsi="Arial" w:cs="Arial"/>
            <w:sz w:val="24"/>
            <w:szCs w:val="24"/>
          </w:rPr>
          <w:t>www.franciscobeltrao.pr.gov.br</w:t>
        </w:r>
      </w:hyperlink>
      <w:r w:rsidRPr="004643B8">
        <w:rPr>
          <w:rFonts w:ascii="Arial" w:hAnsi="Arial" w:cs="Arial"/>
          <w:sz w:val="24"/>
          <w:szCs w:val="24"/>
        </w:rPr>
        <w:t xml:space="preserve"> licitações. Protocolo de retirada: anexo ao Edital. Informações complementares telefones (46)3520-2103 e (46)3520-2107</w:t>
      </w:r>
      <w:r w:rsidRPr="00E97425">
        <w:rPr>
          <w:rFonts w:ascii="Arial" w:hAnsi="Arial" w:cs="Arial"/>
          <w:sz w:val="24"/>
          <w:szCs w:val="24"/>
        </w:rPr>
        <w:t>.</w:t>
      </w:r>
    </w:p>
    <w:p w:rsidR="00EB4827" w:rsidRPr="009E3FA8" w:rsidRDefault="00EB4827" w:rsidP="00EB4827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EB4827" w:rsidRPr="00DF4553" w:rsidRDefault="00EB4827" w:rsidP="00EB4827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Francisco Beltrão, </w:t>
      </w:r>
      <w:r w:rsidR="00342D3B">
        <w:rPr>
          <w:rFonts w:ascii="Arial" w:hAnsi="Arial" w:cs="Arial"/>
          <w:sz w:val="24"/>
          <w:szCs w:val="24"/>
        </w:rPr>
        <w:t>13 de abril</w:t>
      </w:r>
      <w:r>
        <w:rPr>
          <w:rFonts w:ascii="Arial" w:hAnsi="Arial" w:cs="Arial"/>
          <w:sz w:val="24"/>
          <w:szCs w:val="24"/>
        </w:rPr>
        <w:t xml:space="preserve"> </w:t>
      </w:r>
      <w:r w:rsidRPr="00DF4553">
        <w:rPr>
          <w:rFonts w:ascii="Arial" w:hAnsi="Arial" w:cs="Arial"/>
          <w:sz w:val="24"/>
          <w:szCs w:val="24"/>
        </w:rPr>
        <w:t>de 201</w:t>
      </w:r>
      <w:r w:rsidR="00342D3B">
        <w:rPr>
          <w:rFonts w:ascii="Arial" w:hAnsi="Arial" w:cs="Arial"/>
          <w:sz w:val="24"/>
          <w:szCs w:val="24"/>
        </w:rPr>
        <w:t>7.</w:t>
      </w:r>
    </w:p>
    <w:p w:rsidR="00EB4827" w:rsidRDefault="00EB4827" w:rsidP="00EB4827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EB4827" w:rsidRPr="00DF4553" w:rsidRDefault="00EB4827" w:rsidP="00EB4827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</w:p>
    <w:p w:rsidR="00EB4827" w:rsidRPr="00DF4553" w:rsidRDefault="00EB4827" w:rsidP="00EB4827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Cidney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Barbiero</w:t>
      </w:r>
      <w:proofErr w:type="spellEnd"/>
      <w:r>
        <w:rPr>
          <w:rFonts w:ascii="Arial" w:hAnsi="Arial" w:cs="Arial"/>
          <w:sz w:val="24"/>
          <w:szCs w:val="24"/>
        </w:rPr>
        <w:t xml:space="preserve"> Filho</w:t>
      </w:r>
    </w:p>
    <w:p w:rsidR="00EB4827" w:rsidRPr="00DF4553" w:rsidRDefault="00EB4827" w:rsidP="00EB4827">
      <w:pPr>
        <w:pStyle w:val="TextosemFormata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Pregoeiro</w:t>
      </w:r>
    </w:p>
    <w:p w:rsidR="00680507" w:rsidRDefault="00680507"/>
    <w:p w:rsidR="00680507" w:rsidRDefault="00680507"/>
    <w:sectPr w:rsidR="00680507" w:rsidSect="00680507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27" w:rsidRDefault="00EB4827" w:rsidP="002177B7">
      <w:r>
        <w:separator/>
      </w:r>
    </w:p>
  </w:endnote>
  <w:endnote w:type="continuationSeparator" w:id="0">
    <w:p w:rsidR="00EB4827" w:rsidRDefault="00EB4827" w:rsidP="0021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27" w:rsidRPr="00680507" w:rsidRDefault="00EB4827" w:rsidP="00680507">
    <w:pPr>
      <w:pBdr>
        <w:top w:val="thinThickSmallGap" w:sz="24" w:space="1" w:color="622423"/>
      </w:pBdr>
      <w:tabs>
        <w:tab w:val="center" w:pos="4252"/>
        <w:tab w:val="right" w:pos="8504"/>
      </w:tabs>
      <w:rPr>
        <w:rFonts w:ascii="Cambria" w:eastAsia="Calibri" w:hAnsi="Cambria"/>
        <w:sz w:val="16"/>
        <w:szCs w:val="16"/>
        <w:lang w:eastAsia="en-US"/>
      </w:rPr>
    </w:pPr>
    <w:r w:rsidRPr="00680507">
      <w:rPr>
        <w:rFonts w:eastAsia="Calibri"/>
        <w:sz w:val="16"/>
        <w:szCs w:val="16"/>
        <w:lang w:eastAsia="en-US"/>
      </w:rPr>
      <w:t>Rua Octaviano Teixeira dos Santos, 1000 – Caixa Postal 51 – CEP 85601-030</w:t>
    </w:r>
    <w:proofErr w:type="gramStart"/>
    <w:r w:rsidRPr="00680507">
      <w:rPr>
        <w:rFonts w:eastAsia="Calibri"/>
        <w:sz w:val="16"/>
        <w:szCs w:val="16"/>
        <w:lang w:eastAsia="en-US"/>
      </w:rPr>
      <w:t xml:space="preserve">  </w:t>
    </w:r>
    <w:proofErr w:type="gramEnd"/>
    <w:r w:rsidRPr="00680507">
      <w:rPr>
        <w:rFonts w:eastAsia="Calibri"/>
        <w:sz w:val="16"/>
        <w:szCs w:val="16"/>
        <w:lang w:eastAsia="en-US"/>
      </w:rPr>
      <w:t xml:space="preserve">CNPJ 77.816.510/0001-66 / e-mail: </w:t>
    </w:r>
    <w:hyperlink r:id="rId1" w:history="1">
      <w:r w:rsidRPr="00680507">
        <w:rPr>
          <w:rFonts w:eastAsia="Calibri"/>
          <w:color w:val="0000FF"/>
          <w:sz w:val="16"/>
          <w:szCs w:val="16"/>
          <w:u w:val="single"/>
          <w:lang w:eastAsia="en-US"/>
        </w:rPr>
        <w:t>licitacao@franciscobeltrao.pr.gov.br</w:t>
      </w:r>
    </w:hyperlink>
    <w:r w:rsidRPr="00680507">
      <w:rPr>
        <w:rFonts w:eastAsia="Calibri"/>
        <w:sz w:val="16"/>
        <w:szCs w:val="16"/>
        <w:lang w:eastAsia="en-US"/>
      </w:rPr>
      <w:t xml:space="preserve"> – Telefone: (46) 3520-2103/ (46) 3520-2107</w:t>
    </w:r>
    <w:r w:rsidRPr="00680507">
      <w:rPr>
        <w:rFonts w:ascii="Cambria" w:eastAsia="Calibri" w:hAnsi="Cambria"/>
        <w:sz w:val="16"/>
        <w:szCs w:val="16"/>
        <w:lang w:eastAsia="en-US"/>
      </w:rPr>
      <w:ptab w:relativeTo="margin" w:alignment="left" w:leader="none"/>
    </w:r>
  </w:p>
  <w:p w:rsidR="00EB4827" w:rsidRPr="002E4D2C" w:rsidRDefault="00EB4827" w:rsidP="00157F5A">
    <w:pPr>
      <w:tabs>
        <w:tab w:val="left" w:pos="2055"/>
      </w:tabs>
    </w:pPr>
    <w:r>
      <w:tab/>
    </w:r>
  </w:p>
  <w:p w:rsidR="00EB4827" w:rsidRDefault="00EB4827" w:rsidP="00680507">
    <w:pPr>
      <w:pStyle w:val="Rodap"/>
      <w:tabs>
        <w:tab w:val="clear" w:pos="4252"/>
        <w:tab w:val="clear" w:pos="8504"/>
        <w:tab w:val="left" w:pos="20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27" w:rsidRDefault="00EB4827" w:rsidP="002177B7">
      <w:r>
        <w:separator/>
      </w:r>
    </w:p>
  </w:footnote>
  <w:footnote w:type="continuationSeparator" w:id="0">
    <w:p w:rsidR="00EB4827" w:rsidRDefault="00EB4827" w:rsidP="002177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27" w:rsidRDefault="00EB4827" w:rsidP="002177B7">
    <w:pPr>
      <w:pStyle w:val="Cabealho"/>
      <w:jc w:val="center"/>
    </w:pPr>
    <w:r>
      <w:rPr>
        <w:noProof/>
      </w:rPr>
      <w:drawing>
        <wp:inline distT="0" distB="0" distL="0" distR="0">
          <wp:extent cx="25717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314C"/>
    <w:rsid w:val="000653C5"/>
    <w:rsid w:val="000D3C90"/>
    <w:rsid w:val="00157F5A"/>
    <w:rsid w:val="002177B7"/>
    <w:rsid w:val="00267039"/>
    <w:rsid w:val="00342D3B"/>
    <w:rsid w:val="00680507"/>
    <w:rsid w:val="007E4128"/>
    <w:rsid w:val="008756E8"/>
    <w:rsid w:val="00B077F1"/>
    <w:rsid w:val="00B3350C"/>
    <w:rsid w:val="00C2314C"/>
    <w:rsid w:val="00C55E8D"/>
    <w:rsid w:val="00DE5B77"/>
    <w:rsid w:val="00EB4827"/>
    <w:rsid w:val="00F8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2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77B7"/>
    <w:pPr>
      <w:tabs>
        <w:tab w:val="center" w:pos="4252"/>
        <w:tab w:val="right" w:pos="8504"/>
      </w:tabs>
    </w:pPr>
    <w:rPr>
      <w:rFonts w:ascii="Arial" w:eastAsiaTheme="minorEastAsia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2177B7"/>
  </w:style>
  <w:style w:type="paragraph" w:styleId="Rodap">
    <w:name w:val="footer"/>
    <w:basedOn w:val="Normal"/>
    <w:link w:val="RodapChar"/>
    <w:uiPriority w:val="99"/>
    <w:unhideWhenUsed/>
    <w:rsid w:val="002177B7"/>
    <w:pPr>
      <w:tabs>
        <w:tab w:val="center" w:pos="4252"/>
        <w:tab w:val="right" w:pos="8504"/>
      </w:tabs>
    </w:pPr>
    <w:rPr>
      <w:rFonts w:ascii="Arial" w:eastAsiaTheme="minorEastAsia" w:hAnsi="Arial" w:cs="Arial"/>
    </w:rPr>
  </w:style>
  <w:style w:type="character" w:customStyle="1" w:styleId="RodapChar">
    <w:name w:val="Rodapé Char"/>
    <w:basedOn w:val="Fontepargpadro"/>
    <w:link w:val="Rodap"/>
    <w:uiPriority w:val="99"/>
    <w:rsid w:val="002177B7"/>
  </w:style>
  <w:style w:type="paragraph" w:styleId="Textodebalo">
    <w:name w:val="Balloon Text"/>
    <w:basedOn w:val="Normal"/>
    <w:link w:val="TextodebaloChar"/>
    <w:uiPriority w:val="99"/>
    <w:semiHidden/>
    <w:unhideWhenUsed/>
    <w:rsid w:val="002177B7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77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2177B7"/>
    <w:rPr>
      <w:color w:val="0000FF" w:themeColor="hyperlink"/>
      <w:u w:val="single"/>
    </w:rPr>
  </w:style>
  <w:style w:type="paragraph" w:customStyle="1" w:styleId="rodape">
    <w:name w:val="rodape"/>
    <w:basedOn w:val="Rodap"/>
    <w:link w:val="rodapeChar"/>
    <w:qFormat/>
    <w:rsid w:val="002177B7"/>
    <w:pPr>
      <w:pBdr>
        <w:top w:val="thinThickSmallGap" w:sz="24" w:space="1" w:color="622423" w:themeColor="accent2" w:themeShade="7F"/>
      </w:pBdr>
    </w:pPr>
    <w:rPr>
      <w:rFonts w:ascii="Times New Roman" w:eastAsiaTheme="minorHAnsi" w:hAnsi="Times New Roman" w:cs="Times New Roman"/>
      <w:sz w:val="16"/>
      <w:lang w:eastAsia="en-US"/>
    </w:rPr>
  </w:style>
  <w:style w:type="character" w:customStyle="1" w:styleId="rodapeChar">
    <w:name w:val="rodape Char"/>
    <w:basedOn w:val="RodapChar"/>
    <w:link w:val="rodape"/>
    <w:rsid w:val="002177B7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Estilo1">
    <w:name w:val="Estilo1"/>
    <w:basedOn w:val="Normal"/>
    <w:link w:val="Estilo1Char"/>
    <w:autoRedefine/>
    <w:qFormat/>
    <w:rsid w:val="00680507"/>
    <w:pPr>
      <w:pBdr>
        <w:top w:val="thinThickSmallGap" w:sz="24" w:space="1" w:color="622423"/>
      </w:pBdr>
      <w:tabs>
        <w:tab w:val="center" w:pos="4252"/>
        <w:tab w:val="right" w:pos="8504"/>
      </w:tabs>
    </w:pPr>
    <w:rPr>
      <w:rFonts w:ascii="Arial" w:eastAsia="Calibri" w:hAnsi="Arial" w:cs="Arial"/>
      <w:sz w:val="16"/>
      <w:lang w:eastAsia="en-US"/>
    </w:rPr>
  </w:style>
  <w:style w:type="character" w:customStyle="1" w:styleId="Estilo1Char">
    <w:name w:val="Estilo1 Char"/>
    <w:basedOn w:val="Fontepargpadro"/>
    <w:link w:val="Estilo1"/>
    <w:rsid w:val="00680507"/>
    <w:rPr>
      <w:rFonts w:ascii="Arial" w:eastAsia="Calibri" w:hAnsi="Arial" w:cs="Arial"/>
      <w:sz w:val="16"/>
      <w:szCs w:val="20"/>
      <w:lang w:eastAsia="en-US"/>
    </w:rPr>
  </w:style>
  <w:style w:type="paragraph" w:styleId="TextosemFormatao">
    <w:name w:val="Plain Text"/>
    <w:basedOn w:val="Normal"/>
    <w:link w:val="TextosemFormataoChar"/>
    <w:rsid w:val="00EB4827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EB4827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ciscobeltrao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franciscobeltr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idnei.LICI-SIDNEI\AppData\Roaming\Microsoft\Modelos\Dot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22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Sidnei</dc:creator>
  <cp:lastModifiedBy>Sidnei</cp:lastModifiedBy>
  <cp:revision>5</cp:revision>
  <cp:lastPrinted>2017-04-13T15:05:00Z</cp:lastPrinted>
  <dcterms:created xsi:type="dcterms:W3CDTF">2017-04-13T12:47:00Z</dcterms:created>
  <dcterms:modified xsi:type="dcterms:W3CDTF">2017-04-13T15:06:00Z</dcterms:modified>
</cp:coreProperties>
</file>