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A7" w:rsidRDefault="006A00A7" w:rsidP="006A00A7">
      <w:pPr>
        <w:ind w:right="8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00A7" w:rsidRDefault="006A00A7" w:rsidP="006A00A7">
      <w:pPr>
        <w:ind w:right="8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EDITAL Nº 072</w:t>
      </w:r>
      <w:r w:rsidRPr="00732593"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sz w:val="22"/>
          <w:szCs w:val="22"/>
          <w:u w:val="single"/>
        </w:rPr>
        <w:t>2013</w:t>
      </w:r>
    </w:p>
    <w:p w:rsidR="006A00A7" w:rsidRPr="00732593" w:rsidRDefault="006A00A7" w:rsidP="006A00A7">
      <w:pPr>
        <w:ind w:right="8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00A7" w:rsidRDefault="006A00A7" w:rsidP="006A00A7">
      <w:pPr>
        <w:ind w:right="82" w:firstLine="993"/>
        <w:jc w:val="center"/>
        <w:rPr>
          <w:rFonts w:ascii="Arial" w:hAnsi="Arial" w:cs="Arial"/>
          <w:b/>
          <w:sz w:val="22"/>
          <w:szCs w:val="22"/>
        </w:rPr>
      </w:pPr>
    </w:p>
    <w:p w:rsidR="006A00A7" w:rsidRDefault="006A00A7" w:rsidP="006A00A7">
      <w:pPr>
        <w:ind w:right="82" w:firstLine="993"/>
        <w:jc w:val="center"/>
        <w:rPr>
          <w:rFonts w:ascii="Arial" w:hAnsi="Arial" w:cs="Arial"/>
          <w:b/>
          <w:sz w:val="22"/>
          <w:szCs w:val="22"/>
        </w:rPr>
      </w:pPr>
    </w:p>
    <w:p w:rsidR="006A00A7" w:rsidRDefault="006A00A7" w:rsidP="006A00A7">
      <w:pPr>
        <w:ind w:right="82" w:firstLine="993"/>
        <w:jc w:val="center"/>
        <w:rPr>
          <w:rFonts w:ascii="Arial" w:hAnsi="Arial" w:cs="Arial"/>
          <w:b/>
          <w:sz w:val="22"/>
          <w:szCs w:val="22"/>
        </w:rPr>
      </w:pPr>
      <w:r w:rsidRPr="00732593">
        <w:rPr>
          <w:rFonts w:ascii="Arial" w:hAnsi="Arial" w:cs="Arial"/>
          <w:b/>
          <w:sz w:val="22"/>
          <w:szCs w:val="22"/>
        </w:rPr>
        <w:t>CONVOCAÇÃO –</w:t>
      </w:r>
      <w:r>
        <w:rPr>
          <w:rFonts w:ascii="Arial" w:hAnsi="Arial" w:cs="Arial"/>
          <w:b/>
          <w:sz w:val="22"/>
          <w:szCs w:val="22"/>
        </w:rPr>
        <w:t xml:space="preserve"> EMPREGO PÚBLICO – EDITAL Nº 149/2011</w:t>
      </w:r>
    </w:p>
    <w:p w:rsidR="006A00A7" w:rsidRPr="00732593" w:rsidRDefault="006A00A7" w:rsidP="006A00A7">
      <w:pPr>
        <w:ind w:right="82" w:firstLine="993"/>
        <w:jc w:val="center"/>
        <w:rPr>
          <w:rFonts w:ascii="Arial" w:hAnsi="Arial" w:cs="Arial"/>
          <w:b/>
          <w:sz w:val="22"/>
          <w:szCs w:val="22"/>
        </w:rPr>
      </w:pPr>
    </w:p>
    <w:p w:rsidR="006A00A7" w:rsidRPr="00732593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6A00A7" w:rsidRPr="00732593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ANTONIO CANTELMO NETO</w:t>
      </w:r>
      <w:r w:rsidRPr="00732593">
        <w:rPr>
          <w:rFonts w:ascii="Arial" w:hAnsi="Arial" w:cs="Arial"/>
          <w:sz w:val="22"/>
          <w:szCs w:val="22"/>
        </w:rPr>
        <w:t xml:space="preserve">, Prefeito Municipal de Francisco Beltrão, Estado do Paraná, no uso de suas atribuições </w:t>
      </w:r>
      <w:proofErr w:type="gramStart"/>
      <w:r w:rsidRPr="00732593">
        <w:rPr>
          <w:rFonts w:ascii="Arial" w:hAnsi="Arial" w:cs="Arial"/>
          <w:sz w:val="22"/>
          <w:szCs w:val="22"/>
        </w:rPr>
        <w:t>legais</w:t>
      </w:r>
      <w:proofErr w:type="gramEnd"/>
    </w:p>
    <w:p w:rsidR="006A00A7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ab/>
      </w:r>
      <w:r w:rsidRPr="00732593">
        <w:rPr>
          <w:rFonts w:ascii="Arial" w:hAnsi="Arial" w:cs="Arial"/>
          <w:sz w:val="22"/>
          <w:szCs w:val="22"/>
        </w:rPr>
        <w:tab/>
      </w:r>
      <w:r w:rsidRPr="00732593">
        <w:rPr>
          <w:rFonts w:ascii="Arial" w:hAnsi="Arial" w:cs="Arial"/>
          <w:sz w:val="22"/>
          <w:szCs w:val="22"/>
        </w:rPr>
        <w:tab/>
      </w:r>
    </w:p>
    <w:p w:rsidR="006A00A7" w:rsidRDefault="006A00A7" w:rsidP="006A00A7">
      <w:pPr>
        <w:ind w:right="82" w:firstLine="993"/>
        <w:jc w:val="center"/>
        <w:rPr>
          <w:rFonts w:ascii="Arial" w:hAnsi="Arial" w:cs="Arial"/>
          <w:b/>
          <w:i/>
          <w:sz w:val="22"/>
          <w:szCs w:val="22"/>
        </w:rPr>
      </w:pPr>
    </w:p>
    <w:p w:rsidR="006A00A7" w:rsidRPr="003A6BA6" w:rsidRDefault="006A00A7" w:rsidP="006A00A7">
      <w:pPr>
        <w:ind w:right="82" w:firstLine="993"/>
        <w:jc w:val="center"/>
        <w:rPr>
          <w:rFonts w:ascii="Arial" w:hAnsi="Arial" w:cs="Arial"/>
          <w:b/>
          <w:i/>
          <w:sz w:val="22"/>
          <w:szCs w:val="22"/>
        </w:rPr>
      </w:pPr>
      <w:r w:rsidRPr="003A6BA6">
        <w:rPr>
          <w:rFonts w:ascii="Arial" w:hAnsi="Arial" w:cs="Arial"/>
          <w:b/>
          <w:i/>
          <w:sz w:val="22"/>
          <w:szCs w:val="22"/>
        </w:rPr>
        <w:t>R E S O L V E</w:t>
      </w:r>
    </w:p>
    <w:p w:rsidR="006A00A7" w:rsidRPr="00732593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6A00A7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6A00A7" w:rsidRPr="00732593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Art. 1º -</w:t>
      </w:r>
      <w:r>
        <w:rPr>
          <w:rFonts w:ascii="Arial" w:hAnsi="Arial" w:cs="Arial"/>
          <w:sz w:val="22"/>
          <w:szCs w:val="22"/>
        </w:rPr>
        <w:t xml:space="preserve"> CONVOCAR o candidato</w:t>
      </w:r>
      <w:r w:rsidRPr="00732593">
        <w:rPr>
          <w:rFonts w:ascii="Arial" w:hAnsi="Arial" w:cs="Arial"/>
          <w:sz w:val="22"/>
          <w:szCs w:val="22"/>
        </w:rPr>
        <w:t xml:space="preserve"> abaixo relacionad</w:t>
      </w:r>
      <w:r>
        <w:rPr>
          <w:rFonts w:ascii="Arial" w:hAnsi="Arial" w:cs="Arial"/>
          <w:sz w:val="22"/>
          <w:szCs w:val="22"/>
        </w:rPr>
        <w:t>o, aprovado</w:t>
      </w:r>
      <w:r w:rsidRPr="00732593">
        <w:rPr>
          <w:rFonts w:ascii="Arial" w:hAnsi="Arial" w:cs="Arial"/>
          <w:sz w:val="22"/>
          <w:szCs w:val="22"/>
        </w:rPr>
        <w:t xml:space="preserve"> no concurso Público de Emprego Público</w:t>
      </w:r>
      <w:r>
        <w:rPr>
          <w:rFonts w:ascii="Arial" w:hAnsi="Arial" w:cs="Arial"/>
          <w:sz w:val="22"/>
          <w:szCs w:val="22"/>
        </w:rPr>
        <w:t xml:space="preserve"> aberto através do Edital nº 149/2011</w:t>
      </w:r>
      <w:r w:rsidRPr="00732593">
        <w:rPr>
          <w:rFonts w:ascii="Arial" w:hAnsi="Arial" w:cs="Arial"/>
          <w:sz w:val="22"/>
          <w:szCs w:val="22"/>
        </w:rPr>
        <w:t>, para comparecer no Departamento de Recursos Humanos do Município de Francisco Beltrão, no pe</w:t>
      </w:r>
      <w:r>
        <w:rPr>
          <w:rFonts w:ascii="Arial" w:hAnsi="Arial" w:cs="Arial"/>
          <w:sz w:val="22"/>
          <w:szCs w:val="22"/>
        </w:rPr>
        <w:t>ríodo de 03 de junho a 03 de Julho de 2013</w:t>
      </w:r>
      <w:r w:rsidRPr="00732593">
        <w:rPr>
          <w:rFonts w:ascii="Arial" w:hAnsi="Arial" w:cs="Arial"/>
          <w:sz w:val="22"/>
          <w:szCs w:val="22"/>
        </w:rPr>
        <w:t>, a fim</w:t>
      </w:r>
      <w:r>
        <w:rPr>
          <w:rFonts w:ascii="Arial" w:hAnsi="Arial" w:cs="Arial"/>
          <w:sz w:val="22"/>
          <w:szCs w:val="22"/>
        </w:rPr>
        <w:t xml:space="preserve"> de</w:t>
      </w:r>
      <w:r w:rsidRPr="00732593"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>abilitar-se</w:t>
      </w:r>
      <w:r w:rsidRPr="007325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 w:rsidRPr="00732593">
        <w:rPr>
          <w:rFonts w:ascii="Arial" w:hAnsi="Arial" w:cs="Arial"/>
          <w:sz w:val="22"/>
          <w:szCs w:val="22"/>
        </w:rPr>
        <w:t xml:space="preserve"> respectiva </w:t>
      </w:r>
      <w:r>
        <w:rPr>
          <w:rFonts w:ascii="Arial" w:hAnsi="Arial" w:cs="Arial"/>
          <w:sz w:val="22"/>
          <w:szCs w:val="22"/>
        </w:rPr>
        <w:t>nomeação</w:t>
      </w:r>
      <w:r w:rsidRPr="00732593">
        <w:rPr>
          <w:rFonts w:ascii="Arial" w:hAnsi="Arial" w:cs="Arial"/>
          <w:sz w:val="22"/>
          <w:szCs w:val="22"/>
        </w:rPr>
        <w:t>:</w:t>
      </w:r>
    </w:p>
    <w:p w:rsidR="006A00A7" w:rsidRPr="00732593" w:rsidRDefault="006A00A7" w:rsidP="006A00A7">
      <w:pPr>
        <w:rPr>
          <w:rFonts w:ascii="Arial" w:hAnsi="Arial" w:cs="Arial"/>
          <w:b/>
          <w:sz w:val="22"/>
          <w:szCs w:val="22"/>
          <w:u w:val="single"/>
        </w:rPr>
      </w:pPr>
    </w:p>
    <w:p w:rsidR="006A00A7" w:rsidRDefault="006A00A7" w:rsidP="006A00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TÉCNICO DE ENFERMAGEM – NÍVEL 04</w:t>
      </w:r>
    </w:p>
    <w:p w:rsidR="006A00A7" w:rsidRPr="00EF40B6" w:rsidRDefault="006A00A7" w:rsidP="006A00A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09"/>
        <w:gridCol w:w="2027"/>
        <w:gridCol w:w="3685"/>
      </w:tblGrid>
      <w:tr w:rsidR="006A00A7" w:rsidRPr="00EB00EC" w:rsidTr="008E7971">
        <w:tc>
          <w:tcPr>
            <w:tcW w:w="496" w:type="dxa"/>
          </w:tcPr>
          <w:p w:rsidR="006A00A7" w:rsidRPr="00EB00EC" w:rsidRDefault="006A00A7" w:rsidP="00DC556F">
            <w:pPr>
              <w:pStyle w:val="Corpodetexto"/>
              <w:rPr>
                <w:b/>
                <w:sz w:val="20"/>
                <w:szCs w:val="20"/>
              </w:rPr>
            </w:pPr>
            <w:r w:rsidRPr="00EB00E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509" w:type="dxa"/>
          </w:tcPr>
          <w:p w:rsidR="006A00A7" w:rsidRPr="00EB00EC" w:rsidRDefault="006A00A7" w:rsidP="00DC556F">
            <w:pPr>
              <w:pStyle w:val="Corpodetexto"/>
              <w:rPr>
                <w:b/>
                <w:sz w:val="20"/>
                <w:szCs w:val="20"/>
              </w:rPr>
            </w:pPr>
            <w:r w:rsidRPr="00EB00EC">
              <w:rPr>
                <w:b/>
                <w:sz w:val="20"/>
                <w:szCs w:val="20"/>
              </w:rPr>
              <w:t xml:space="preserve"> CANDIDATO</w:t>
            </w:r>
          </w:p>
        </w:tc>
        <w:tc>
          <w:tcPr>
            <w:tcW w:w="2027" w:type="dxa"/>
          </w:tcPr>
          <w:p w:rsidR="006A00A7" w:rsidRPr="00EB00EC" w:rsidRDefault="006A00A7" w:rsidP="00DC556F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NASC</w:t>
            </w:r>
          </w:p>
        </w:tc>
        <w:tc>
          <w:tcPr>
            <w:tcW w:w="3685" w:type="dxa"/>
          </w:tcPr>
          <w:p w:rsidR="006A00A7" w:rsidRPr="00EB00EC" w:rsidRDefault="006A00A7" w:rsidP="00DC556F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FINAL</w:t>
            </w:r>
          </w:p>
        </w:tc>
      </w:tr>
      <w:tr w:rsidR="006A00A7" w:rsidRPr="00EB00EC" w:rsidTr="008E7971">
        <w:trPr>
          <w:trHeight w:val="307"/>
        </w:trPr>
        <w:tc>
          <w:tcPr>
            <w:tcW w:w="496" w:type="dxa"/>
          </w:tcPr>
          <w:p w:rsidR="006A00A7" w:rsidRPr="00EB00EC" w:rsidRDefault="006A00A7" w:rsidP="00DC556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EB00EC">
              <w:rPr>
                <w:sz w:val="20"/>
                <w:szCs w:val="20"/>
              </w:rPr>
              <w:t>ª</w:t>
            </w:r>
          </w:p>
        </w:tc>
        <w:tc>
          <w:tcPr>
            <w:tcW w:w="2509" w:type="dxa"/>
          </w:tcPr>
          <w:p w:rsidR="006A00A7" w:rsidRPr="00EB00EC" w:rsidRDefault="006A00A7" w:rsidP="00DC556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EDINA OLIVEIRA</w:t>
            </w:r>
          </w:p>
        </w:tc>
        <w:tc>
          <w:tcPr>
            <w:tcW w:w="2027" w:type="dxa"/>
          </w:tcPr>
          <w:p w:rsidR="006A00A7" w:rsidRPr="00EB00EC" w:rsidRDefault="006A00A7" w:rsidP="00DC556F">
            <w:pPr>
              <w:pStyle w:val="Corpodetex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08/12/1984</w:t>
            </w:r>
          </w:p>
        </w:tc>
        <w:tc>
          <w:tcPr>
            <w:tcW w:w="3685" w:type="dxa"/>
          </w:tcPr>
          <w:p w:rsidR="006A00A7" w:rsidRPr="00EB00EC" w:rsidRDefault="006A00A7" w:rsidP="00DC556F">
            <w:pPr>
              <w:pStyle w:val="Corpodetex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</w:tbl>
    <w:p w:rsidR="006A00A7" w:rsidRDefault="006A00A7" w:rsidP="006A00A7">
      <w:pPr>
        <w:ind w:right="82" w:firstLine="993"/>
        <w:jc w:val="both"/>
        <w:rPr>
          <w:b/>
          <w:bCs/>
          <w:sz w:val="20"/>
          <w:szCs w:val="20"/>
        </w:rPr>
      </w:pPr>
    </w:p>
    <w:p w:rsidR="006A00A7" w:rsidRPr="00732593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 xml:space="preserve">Art. 2º - </w:t>
      </w:r>
      <w:r>
        <w:rPr>
          <w:rFonts w:ascii="Arial" w:hAnsi="Arial" w:cs="Arial"/>
          <w:sz w:val="22"/>
          <w:szCs w:val="22"/>
        </w:rPr>
        <w:t>O não comparecimento do candidato ora convocado</w:t>
      </w:r>
      <w:r w:rsidRPr="00732593">
        <w:rPr>
          <w:rFonts w:ascii="Arial" w:hAnsi="Arial" w:cs="Arial"/>
          <w:sz w:val="22"/>
          <w:szCs w:val="22"/>
        </w:rPr>
        <w:t xml:space="preserve"> no prazo estabelecido no artigo 1º deste Edital implicará n</w:t>
      </w:r>
      <w:r>
        <w:rPr>
          <w:rFonts w:ascii="Arial" w:hAnsi="Arial" w:cs="Arial"/>
          <w:sz w:val="22"/>
          <w:szCs w:val="22"/>
        </w:rPr>
        <w:t>a perda do direito à nomeação</w:t>
      </w:r>
      <w:r w:rsidRPr="00732593">
        <w:rPr>
          <w:rFonts w:ascii="Arial" w:hAnsi="Arial" w:cs="Arial"/>
          <w:sz w:val="22"/>
          <w:szCs w:val="22"/>
        </w:rPr>
        <w:t xml:space="preserve">. </w:t>
      </w:r>
    </w:p>
    <w:p w:rsidR="006A00A7" w:rsidRPr="00732593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6A00A7" w:rsidRPr="00732593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Gabinete do Prefeito Municipal de F</w:t>
      </w:r>
      <w:r>
        <w:rPr>
          <w:rFonts w:ascii="Arial" w:hAnsi="Arial" w:cs="Arial"/>
          <w:sz w:val="22"/>
          <w:szCs w:val="22"/>
        </w:rPr>
        <w:t>rancisco Beltrão, 03</w:t>
      </w:r>
      <w:r w:rsidRPr="0073259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 de 2013</w:t>
      </w:r>
      <w:r w:rsidRPr="00732593">
        <w:rPr>
          <w:rFonts w:ascii="Arial" w:hAnsi="Arial" w:cs="Arial"/>
          <w:sz w:val="22"/>
          <w:szCs w:val="22"/>
        </w:rPr>
        <w:t>.</w:t>
      </w:r>
    </w:p>
    <w:p w:rsidR="006A00A7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6A00A7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6A00A7" w:rsidRPr="00732593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6A00A7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</w:p>
    <w:p w:rsidR="006A00A7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6A00A7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6A00A7" w:rsidRPr="00732593" w:rsidRDefault="006A00A7" w:rsidP="006A00A7">
      <w:pPr>
        <w:ind w:right="82" w:firstLine="99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ANTONIO CANTELMO NETO</w:t>
      </w:r>
    </w:p>
    <w:p w:rsidR="006A00A7" w:rsidRPr="00732593" w:rsidRDefault="006A00A7" w:rsidP="006A00A7">
      <w:pPr>
        <w:ind w:right="82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325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PR</w:t>
      </w:r>
      <w:r w:rsidRPr="00732593">
        <w:rPr>
          <w:rFonts w:ascii="Arial" w:hAnsi="Arial" w:cs="Arial"/>
          <w:sz w:val="22"/>
          <w:szCs w:val="22"/>
        </w:rPr>
        <w:t>EFEITO MUNICIPAL</w:t>
      </w:r>
    </w:p>
    <w:p w:rsidR="006A00A7" w:rsidRPr="00732593" w:rsidRDefault="006A00A7" w:rsidP="006A00A7">
      <w:pPr>
        <w:rPr>
          <w:rFonts w:ascii="Arial" w:hAnsi="Arial" w:cs="Arial"/>
          <w:sz w:val="22"/>
          <w:szCs w:val="22"/>
        </w:rPr>
      </w:pPr>
    </w:p>
    <w:p w:rsidR="006A00A7" w:rsidRPr="003A6BA6" w:rsidRDefault="006A00A7" w:rsidP="006A00A7">
      <w:pPr>
        <w:rPr>
          <w:rFonts w:eastAsia="Arial Unicode MS"/>
        </w:rPr>
      </w:pPr>
    </w:p>
    <w:p w:rsidR="003722FD" w:rsidRDefault="003722FD"/>
    <w:sectPr w:rsidR="003722FD" w:rsidSect="00EB00EC"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971"/>
    <w:rsid w:val="001A78A0"/>
    <w:rsid w:val="003722FD"/>
    <w:rsid w:val="00672644"/>
    <w:rsid w:val="006A00A7"/>
    <w:rsid w:val="006E0134"/>
    <w:rsid w:val="008E7971"/>
    <w:rsid w:val="00A8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00A7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6A00A7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cursos%202013\072-13%20-%20CONVOCA%20-%20TEC.%20ENFERMAGEM-149-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072-13 - CONVOCA - TEC. ENFERMAGEM-149-11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2013-05-29T14:41:00Z</dcterms:created>
  <dcterms:modified xsi:type="dcterms:W3CDTF">2013-05-29T14:43:00Z</dcterms:modified>
</cp:coreProperties>
</file>